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ED" w:rsidRPr="00F83DED" w:rsidRDefault="00F83DED" w:rsidP="00F12A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B449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3DE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12A58" w:rsidRDefault="00F12A58" w:rsidP="00F12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F83DED" w:rsidRPr="00F83DE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454F3" w:rsidRPr="00F83DED" w:rsidRDefault="009B449C" w:rsidP="009B44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F83DED" w:rsidRPr="00F83DED">
        <w:rPr>
          <w:rFonts w:ascii="Times New Roman" w:hAnsi="Times New Roman" w:cs="Times New Roman"/>
          <w:sz w:val="20"/>
          <w:szCs w:val="20"/>
        </w:rPr>
        <w:t>Партизанского городского округа</w:t>
      </w:r>
    </w:p>
    <w:p w:rsidR="00F83DED" w:rsidRDefault="00AF39EC" w:rsidP="00AF39EC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E12F3">
        <w:rPr>
          <w:rFonts w:ascii="Times New Roman" w:hAnsi="Times New Roman"/>
          <w:sz w:val="20"/>
          <w:szCs w:val="20"/>
        </w:rPr>
        <w:t>От 07.02.2022 г. № 163-па</w:t>
      </w:r>
      <w:bookmarkStart w:id="0" w:name="_GoBack"/>
      <w:bookmarkEnd w:id="0"/>
    </w:p>
    <w:p w:rsidR="006E422A" w:rsidRPr="00CF2D0E" w:rsidRDefault="006E4C46" w:rsidP="006E422A">
      <w:pPr>
        <w:spacing w:after="0" w:line="360" w:lineRule="auto"/>
        <w:ind w:left="90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6E422A" w:rsidRPr="00CF2D0E">
        <w:rPr>
          <w:rFonts w:ascii="Times New Roman" w:hAnsi="Times New Roman"/>
          <w:sz w:val="20"/>
          <w:szCs w:val="20"/>
        </w:rPr>
        <w:t xml:space="preserve">Приложение № </w:t>
      </w:r>
      <w:r w:rsidR="00E021EA" w:rsidRPr="00CF2D0E">
        <w:rPr>
          <w:rFonts w:ascii="Times New Roman" w:hAnsi="Times New Roman"/>
          <w:sz w:val="20"/>
          <w:szCs w:val="20"/>
        </w:rPr>
        <w:t>1</w:t>
      </w:r>
    </w:p>
    <w:p w:rsidR="006E422A" w:rsidRPr="00CF2D0E" w:rsidRDefault="006E422A" w:rsidP="006E422A">
      <w:pPr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  <w:r w:rsidRPr="00CF2D0E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6E422A" w:rsidRPr="00CF2D0E" w:rsidRDefault="006E422A" w:rsidP="006E422A">
      <w:pPr>
        <w:pStyle w:val="ConsPlusNormal"/>
        <w:ind w:left="7788" w:firstLine="708"/>
        <w:jc w:val="center"/>
        <w:rPr>
          <w:rFonts w:ascii="Times New Roman" w:hAnsi="Times New Roman"/>
        </w:rPr>
      </w:pPr>
      <w:r w:rsidRPr="00CF2D0E">
        <w:rPr>
          <w:rFonts w:ascii="Times New Roman" w:hAnsi="Times New Roman"/>
        </w:rPr>
        <w:t xml:space="preserve">«Профилактика терроризма и экстремизма </w:t>
      </w:r>
    </w:p>
    <w:p w:rsidR="006E422A" w:rsidRPr="00CF2D0E" w:rsidRDefault="006E422A" w:rsidP="006E422A">
      <w:pPr>
        <w:pStyle w:val="ConsPlusNormal"/>
        <w:ind w:left="7788" w:firstLine="708"/>
        <w:jc w:val="center"/>
        <w:rPr>
          <w:rFonts w:ascii="Times New Roman" w:hAnsi="Times New Roman" w:cs="Times New Roman"/>
        </w:rPr>
      </w:pPr>
      <w:r w:rsidRPr="00CF2D0E">
        <w:rPr>
          <w:rFonts w:ascii="Times New Roman" w:hAnsi="Times New Roman"/>
        </w:rPr>
        <w:t xml:space="preserve">на территории </w:t>
      </w:r>
      <w:proofErr w:type="gramStart"/>
      <w:r w:rsidRPr="00CF2D0E">
        <w:rPr>
          <w:rFonts w:ascii="Times New Roman" w:hAnsi="Times New Roman"/>
        </w:rPr>
        <w:t>Партизанского</w:t>
      </w:r>
      <w:proofErr w:type="gramEnd"/>
      <w:r w:rsidRPr="00CF2D0E">
        <w:rPr>
          <w:rFonts w:ascii="Times New Roman" w:hAnsi="Times New Roman"/>
        </w:rPr>
        <w:t xml:space="preserve"> </w:t>
      </w:r>
      <w:r w:rsidRPr="00CF2D0E">
        <w:rPr>
          <w:rFonts w:ascii="Times New Roman" w:hAnsi="Times New Roman" w:cs="Times New Roman"/>
        </w:rPr>
        <w:t xml:space="preserve"> городского </w:t>
      </w:r>
    </w:p>
    <w:p w:rsidR="006E422A" w:rsidRPr="00CF2D0E" w:rsidRDefault="006E422A" w:rsidP="006E422A">
      <w:pPr>
        <w:pStyle w:val="ConsPlusNormal"/>
        <w:ind w:left="7788" w:firstLine="708"/>
        <w:jc w:val="center"/>
        <w:rPr>
          <w:rFonts w:ascii="Times New Roman" w:hAnsi="Times New Roman"/>
        </w:rPr>
      </w:pPr>
      <w:r w:rsidRPr="00CF2D0E">
        <w:rPr>
          <w:rFonts w:ascii="Times New Roman" w:hAnsi="Times New Roman" w:cs="Times New Roman"/>
        </w:rPr>
        <w:t xml:space="preserve">округа» на 2017-2019 гг., </w:t>
      </w:r>
      <w:proofErr w:type="gramStart"/>
      <w:r w:rsidRPr="00CF2D0E">
        <w:rPr>
          <w:rFonts w:ascii="Times New Roman" w:hAnsi="Times New Roman"/>
        </w:rPr>
        <w:t>утвержденной</w:t>
      </w:r>
      <w:proofErr w:type="gramEnd"/>
    </w:p>
    <w:p w:rsidR="006E422A" w:rsidRPr="00CF2D0E" w:rsidRDefault="006E422A" w:rsidP="006E422A">
      <w:pPr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  <w:r w:rsidRPr="00CF2D0E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6E422A" w:rsidRDefault="004F747F" w:rsidP="004F747F">
      <w:pPr>
        <w:tabs>
          <w:tab w:val="center" w:pos="11821"/>
        </w:tabs>
        <w:spacing w:after="0" w:line="240" w:lineRule="auto"/>
        <w:ind w:left="9072"/>
        <w:rPr>
          <w:rFonts w:ascii="Times New Roman" w:hAnsi="Times New Roman"/>
          <w:sz w:val="20"/>
          <w:szCs w:val="20"/>
        </w:rPr>
      </w:pPr>
      <w:r w:rsidRPr="00CF2D0E">
        <w:rPr>
          <w:rFonts w:ascii="Times New Roman" w:hAnsi="Times New Roman"/>
          <w:sz w:val="20"/>
          <w:szCs w:val="20"/>
        </w:rPr>
        <w:tab/>
      </w:r>
      <w:r w:rsidR="006E422A" w:rsidRPr="00CF2D0E">
        <w:rPr>
          <w:rFonts w:ascii="Times New Roman" w:hAnsi="Times New Roman"/>
          <w:sz w:val="20"/>
          <w:szCs w:val="20"/>
        </w:rPr>
        <w:t>Партизанского городского округа</w:t>
      </w:r>
    </w:p>
    <w:p w:rsidR="00627AF2" w:rsidRPr="00627AF2" w:rsidRDefault="00627AF2" w:rsidP="004F747F">
      <w:pPr>
        <w:tabs>
          <w:tab w:val="center" w:pos="11821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27AF2">
        <w:rPr>
          <w:rFonts w:ascii="Times New Roman" w:hAnsi="Times New Roman"/>
          <w:sz w:val="20"/>
          <w:szCs w:val="20"/>
          <w:u w:val="single"/>
        </w:rPr>
        <w:t>от 29.08.2019 г. № 1671-па</w:t>
      </w:r>
    </w:p>
    <w:p w:rsidR="00CA28A7" w:rsidRDefault="002559C3" w:rsidP="002559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2D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C009F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F2D0E">
        <w:rPr>
          <w:rFonts w:ascii="Times New Roman" w:hAnsi="Times New Roman" w:cs="Times New Roman"/>
          <w:sz w:val="20"/>
          <w:szCs w:val="20"/>
        </w:rPr>
        <w:t xml:space="preserve">       </w:t>
      </w:r>
      <w:r w:rsidR="00C009F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F2D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422A" w:rsidRPr="00CF2D0E" w:rsidRDefault="0088305D" w:rsidP="004F62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2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6E422A" w:rsidRPr="004F6283" w:rsidRDefault="00F83DED" w:rsidP="006E422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98"/>
      <w:bookmarkEnd w:id="1"/>
      <w:r w:rsidRPr="004F628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E422A" w:rsidRPr="004F6283" w:rsidRDefault="006E422A" w:rsidP="006E42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83">
        <w:rPr>
          <w:rFonts w:ascii="Times New Roman" w:hAnsi="Times New Roman" w:cs="Times New Roman"/>
          <w:b/>
          <w:sz w:val="28"/>
          <w:szCs w:val="28"/>
        </w:rPr>
        <w:t>показател</w:t>
      </w:r>
      <w:r w:rsidR="00F83DED" w:rsidRPr="004F6283">
        <w:rPr>
          <w:rFonts w:ascii="Times New Roman" w:hAnsi="Times New Roman" w:cs="Times New Roman"/>
          <w:b/>
          <w:sz w:val="28"/>
          <w:szCs w:val="28"/>
        </w:rPr>
        <w:t>ей</w:t>
      </w:r>
      <w:r w:rsidRPr="004F6283">
        <w:rPr>
          <w:rFonts w:ascii="Times New Roman" w:hAnsi="Times New Roman" w:cs="Times New Roman"/>
          <w:b/>
          <w:sz w:val="28"/>
          <w:szCs w:val="28"/>
        </w:rPr>
        <w:t xml:space="preserve"> (индикатор</w:t>
      </w:r>
      <w:r w:rsidR="00F83DED" w:rsidRPr="004F6283">
        <w:rPr>
          <w:rFonts w:ascii="Times New Roman" w:hAnsi="Times New Roman" w:cs="Times New Roman"/>
          <w:b/>
          <w:sz w:val="28"/>
          <w:szCs w:val="28"/>
        </w:rPr>
        <w:t>ов</w:t>
      </w:r>
      <w:r w:rsidRPr="004F6283">
        <w:rPr>
          <w:rFonts w:ascii="Times New Roman" w:hAnsi="Times New Roman" w:cs="Times New Roman"/>
          <w:b/>
          <w:sz w:val="28"/>
          <w:szCs w:val="28"/>
        </w:rPr>
        <w:t>) муниципальной программы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6E422A" w:rsidRPr="004F6283" w:rsidTr="004F6283">
        <w:trPr>
          <w:trHeight w:val="460"/>
          <w:jc w:val="center"/>
        </w:trPr>
        <w:tc>
          <w:tcPr>
            <w:tcW w:w="9586" w:type="dxa"/>
          </w:tcPr>
          <w:p w:rsidR="006E422A" w:rsidRPr="004F6283" w:rsidRDefault="00DD4743" w:rsidP="004F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4F6283">
              <w:rPr>
                <w:rFonts w:ascii="Times New Roman" w:hAnsi="Times New Roman" w:cs="Times New Roman"/>
                <w:b/>
                <w:szCs w:val="28"/>
                <w:u w:val="single"/>
              </w:rPr>
              <w:t>«Профилактика терроризма и экстремизма на</w:t>
            </w:r>
            <w:r w:rsidR="006E422A" w:rsidRPr="004F6283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 территории Партизанского  городского округа » на 20</w:t>
            </w:r>
            <w:r w:rsidR="0088305D" w:rsidRPr="004F6283">
              <w:rPr>
                <w:rFonts w:ascii="Times New Roman" w:hAnsi="Times New Roman" w:cs="Times New Roman"/>
                <w:b/>
                <w:szCs w:val="28"/>
                <w:u w:val="single"/>
              </w:rPr>
              <w:t>20</w:t>
            </w:r>
            <w:r w:rsidR="006E422A" w:rsidRPr="004F6283">
              <w:rPr>
                <w:rFonts w:ascii="Times New Roman" w:hAnsi="Times New Roman" w:cs="Times New Roman"/>
                <w:b/>
                <w:szCs w:val="28"/>
                <w:u w:val="single"/>
              </w:rPr>
              <w:t>-20</w:t>
            </w:r>
            <w:r w:rsidR="0088305D" w:rsidRPr="004F6283">
              <w:rPr>
                <w:rFonts w:ascii="Times New Roman" w:hAnsi="Times New Roman" w:cs="Times New Roman"/>
                <w:b/>
                <w:szCs w:val="28"/>
                <w:u w:val="single"/>
              </w:rPr>
              <w:t>24</w:t>
            </w:r>
            <w:r w:rsidR="004F6283" w:rsidRPr="004F6283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 </w:t>
            </w:r>
            <w:r w:rsidR="006E422A" w:rsidRPr="004F6283">
              <w:rPr>
                <w:rFonts w:ascii="Times New Roman" w:hAnsi="Times New Roman" w:cs="Times New Roman"/>
                <w:b/>
                <w:szCs w:val="28"/>
                <w:u w:val="single"/>
              </w:rPr>
              <w:t>гг.</w:t>
            </w:r>
          </w:p>
        </w:tc>
      </w:tr>
    </w:tbl>
    <w:p w:rsidR="006E422A" w:rsidRPr="00CF2D0E" w:rsidRDefault="006E422A" w:rsidP="006E422A">
      <w:pPr>
        <w:pStyle w:val="ConsPlusCell"/>
        <w:tabs>
          <w:tab w:val="left" w:pos="720"/>
          <w:tab w:val="left" w:pos="3903"/>
          <w:tab w:val="left" w:pos="8156"/>
          <w:tab w:val="left" w:pos="9488"/>
          <w:tab w:val="left" w:pos="10820"/>
          <w:tab w:val="left" w:pos="12153"/>
          <w:tab w:val="left" w:pos="13485"/>
        </w:tabs>
        <w:rPr>
          <w:rFonts w:ascii="Times New Roman" w:hAnsi="Times New Roman" w:cs="Times New Roman"/>
        </w:rPr>
      </w:pP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</w:p>
    <w:tbl>
      <w:tblPr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1"/>
        <w:gridCol w:w="6442"/>
        <w:gridCol w:w="1136"/>
        <w:gridCol w:w="1134"/>
        <w:gridCol w:w="1132"/>
        <w:gridCol w:w="992"/>
        <w:gridCol w:w="992"/>
        <w:gridCol w:w="1134"/>
        <w:gridCol w:w="1137"/>
      </w:tblGrid>
      <w:tr w:rsidR="00F83DED" w:rsidRPr="00CF2D0E" w:rsidTr="002021C0">
        <w:trPr>
          <w:tblHeader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 xml:space="preserve"> </w:t>
            </w:r>
            <w:r w:rsidRPr="00CF2D0E">
              <w:rPr>
                <w:rFonts w:ascii="Times New Roman" w:hAnsi="Times New Roman" w:cs="Times New Roman"/>
              </w:rPr>
              <w:br/>
            </w:r>
            <w:proofErr w:type="gramStart"/>
            <w:r w:rsidRPr="00CF2D0E">
              <w:rPr>
                <w:rFonts w:ascii="Times New Roman" w:hAnsi="Times New Roman" w:cs="Times New Roman"/>
              </w:rPr>
              <w:t>п</w:t>
            </w:r>
            <w:proofErr w:type="gramEnd"/>
            <w:r w:rsidRPr="00CF2D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Значения показателей</w:t>
            </w:r>
            <w:r w:rsidR="004F6283">
              <w:rPr>
                <w:rFonts w:ascii="Times New Roman" w:hAnsi="Times New Roman" w:cs="Times New Roman"/>
              </w:rPr>
              <w:t xml:space="preserve"> (индикаторов)</w:t>
            </w:r>
          </w:p>
        </w:tc>
      </w:tr>
      <w:tr w:rsidR="00F83DED" w:rsidRPr="00CF2D0E" w:rsidTr="002021C0">
        <w:trPr>
          <w:tblHeader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F83D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F83D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F83D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2019</w:t>
            </w:r>
            <w:r w:rsidR="004F6283">
              <w:rPr>
                <w:rFonts w:ascii="Times New Roman" w:hAnsi="Times New Roman" w:cs="Times New Roman"/>
              </w:rPr>
              <w:t xml:space="preserve"> год</w:t>
            </w:r>
          </w:p>
          <w:p w:rsidR="00F83DED" w:rsidRPr="00CF2D0E" w:rsidRDefault="004F62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83DED" w:rsidRPr="00CF2D0E">
              <w:rPr>
                <w:rFonts w:ascii="Times New Roman" w:hAnsi="Times New Roman" w:cs="Times New Roman"/>
              </w:rPr>
              <w:t>базовый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594ADD" w:rsidP="004F6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4F628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594ADD" w:rsidP="004F6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F628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594ADD" w:rsidP="004F6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4F628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594ADD" w:rsidP="004F62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F62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Pr="00CF2D0E" w:rsidRDefault="00594ADD" w:rsidP="004F6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F628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83DED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4F6283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2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4F6283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2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4F6283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2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4F6283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2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4F6283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2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4F6283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2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4F6283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2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4F6283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2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4F6283" w:rsidRDefault="00F83DED" w:rsidP="004F62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2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83DED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 w:rsidP="0068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5A6B38" w:rsidRDefault="00F83DED" w:rsidP="007E0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r w:rsidRPr="007E0C9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="007E0C97" w:rsidRPr="007E0C97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образования, оборудованных ограждениями, в общем количестве объектов </w:t>
            </w:r>
            <w:r w:rsidR="007E0C97"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="007E0C97"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CF2D0E" w:rsidRDefault="00F83DED" w:rsidP="0098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DED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 w:rsidP="0068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5A6B38" w:rsidRDefault="006E4C46" w:rsidP="007E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="00F83DED"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  <w:r w:rsidR="00F83DED"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0C97"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 w:rsidR="00F83DED"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, оборудованных системой контроля управления доступом, в общем количестве объектов </w:t>
            </w:r>
            <w:r w:rsidR="007E0C97"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="007E0C97"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  <w:r w:rsidR="00C56773">
              <w:rPr>
                <w:rFonts w:ascii="Times New Roman" w:hAnsi="Times New Roman" w:cs="Times New Roman"/>
                <w:sz w:val="18"/>
                <w:szCs w:val="18"/>
              </w:rPr>
              <w:t xml:space="preserve">второй </w:t>
            </w:r>
            <w:r w:rsidR="00594ADD">
              <w:rPr>
                <w:rFonts w:ascii="Times New Roman" w:hAnsi="Times New Roman" w:cs="Times New Roman"/>
                <w:sz w:val="18"/>
                <w:szCs w:val="18"/>
              </w:rPr>
              <w:t>категории опасности</w:t>
            </w:r>
            <w:r w:rsidR="00C56773">
              <w:rPr>
                <w:rFonts w:ascii="Times New Roman" w:hAnsi="Times New Roman" w:cs="Times New Roman"/>
                <w:sz w:val="18"/>
                <w:szCs w:val="18"/>
              </w:rPr>
              <w:t>, установленной</w:t>
            </w:r>
            <w:r w:rsidR="00594ADD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</w:t>
            </w:r>
            <w:r w:rsidR="00232084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постановлением Правительства Российской Федерации</w:t>
            </w:r>
            <w:r w:rsidR="00C56773">
              <w:rPr>
                <w:rFonts w:ascii="Times New Roman" w:hAnsi="Times New Roman" w:cs="Times New Roman"/>
                <w:sz w:val="18"/>
                <w:szCs w:val="18"/>
              </w:rPr>
              <w:t xml:space="preserve"> от 02.08.2019 </w:t>
            </w:r>
            <w:r w:rsidR="00594ADD">
              <w:rPr>
                <w:rFonts w:ascii="Times New Roman" w:hAnsi="Times New Roman" w:cs="Times New Roman"/>
                <w:sz w:val="18"/>
                <w:szCs w:val="18"/>
              </w:rPr>
              <w:t xml:space="preserve"> № 1006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Default="006E4C46" w:rsidP="003B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82401D" w:rsidRDefault="00F8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0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20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82401D" w:rsidRDefault="006E4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320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82401D" w:rsidRDefault="006E4C46" w:rsidP="006E4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320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CF2D0E" w:rsidRDefault="006E4C46" w:rsidP="006E4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320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CF2D0E" w:rsidRDefault="006E4C46" w:rsidP="006E4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320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CF2D0E" w:rsidRDefault="006E4C46" w:rsidP="006E4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320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DED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Default="00F83DED" w:rsidP="0068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5A6B38" w:rsidRDefault="00F83DED" w:rsidP="007E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</w:t>
            </w:r>
            <w:r w:rsidR="007E0C97" w:rsidRPr="007E0C9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учреждений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, оборудованных камерами видеонаблюдения, в общем количестве объектов </w:t>
            </w:r>
            <w:r w:rsidR="007E0C97"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="007E0C97"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="009B4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Default="00F8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82401D" w:rsidRDefault="00F8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0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20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82401D" w:rsidRDefault="00E7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20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82401D" w:rsidRDefault="006B5378" w:rsidP="006B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320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CF2D0E" w:rsidRDefault="00E77315" w:rsidP="00E7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CF2D0E" w:rsidRDefault="00E77315" w:rsidP="006B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CF2D0E" w:rsidRDefault="00E77315" w:rsidP="006B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3DED" w:rsidRPr="00FE35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Default="00F83DED" w:rsidP="0068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5A6B38" w:rsidRDefault="00F83DED" w:rsidP="006D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образования, оборудованных системой оповещения о чрезвычайных ситуациях, в общем количестве объектов </w:t>
            </w:r>
            <w:r w:rsidR="007E0C97"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="007E0C97"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Default="00F8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82401D" w:rsidRDefault="0091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82401D" w:rsidRDefault="0091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575322" w:rsidRDefault="00BF73BF" w:rsidP="006B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575322" w:rsidRDefault="00FE350E" w:rsidP="00FE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575322" w:rsidRDefault="00FE350E" w:rsidP="00FE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575322" w:rsidRDefault="00FE350E" w:rsidP="00FE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3DED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5A6B38" w:rsidRDefault="00F83DED" w:rsidP="007E0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муниципальных 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учреждений культуры, оборудованных системой 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видеонаблюдения, в общем количестве </w:t>
            </w:r>
            <w:r w:rsidR="007E0C97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r w:rsidR="007E0C97" w:rsidRPr="007E0C9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>учреждений 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CF2D0E" w:rsidRDefault="00F8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915FE2" w:rsidRDefault="00F8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E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915FE2" w:rsidRDefault="006D1FA6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B0D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575322" w:rsidRDefault="006D1FA6" w:rsidP="0082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83DED" w:rsidRPr="00575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575322" w:rsidRDefault="00A72258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ED" w:rsidRPr="00575322" w:rsidRDefault="00A72258" w:rsidP="00A7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F83DED" w:rsidRPr="00575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D" w:rsidRPr="00575322" w:rsidRDefault="00A72258" w:rsidP="00A7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F83DED" w:rsidRPr="00575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427A9" w:rsidRPr="00575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6773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3" w:rsidRDefault="00E77315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575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3" w:rsidRPr="005A6B38" w:rsidRDefault="007E0C97" w:rsidP="007E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 культуры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, оборудованных системой оповещения о чрезвычайных ситуациях, в общем количестве объектов </w:t>
            </w:r>
            <w:r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3" w:rsidRPr="00CF2D0E" w:rsidRDefault="00E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3" w:rsidRPr="00915FE2" w:rsidRDefault="006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3" w:rsidRPr="00915FE2" w:rsidRDefault="006D1FA6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3" w:rsidRPr="00915FE2" w:rsidRDefault="006D1FA6" w:rsidP="0082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3" w:rsidRPr="00915FE2" w:rsidRDefault="006D1FA6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3" w:rsidRPr="00915FE2" w:rsidRDefault="006D1FA6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3" w:rsidRPr="00915FE2" w:rsidRDefault="006D1FA6" w:rsidP="0098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77315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5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E77315" w:rsidRDefault="006D1FA6" w:rsidP="00202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r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77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оборудованных</w:t>
            </w:r>
            <w:r w:rsidR="00E77315" w:rsidRPr="00E77315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контрольно-пропускными пунктами</w:t>
            </w:r>
            <w:r w:rsidR="002021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21C0"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объектов </w:t>
            </w:r>
            <w:r w:rsidR="002021C0"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="002021C0"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9B5A65" w:rsidRDefault="00E77315" w:rsidP="00E773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915FE2" w:rsidRDefault="006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915FE2" w:rsidRDefault="006D1FA6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75322" w:rsidRDefault="00BF73BF" w:rsidP="0082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75322" w:rsidRDefault="00FE350E" w:rsidP="00FE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75322" w:rsidRDefault="00BF73BF" w:rsidP="00FE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5" w:rsidRPr="00575322" w:rsidRDefault="006D1FA6" w:rsidP="0098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77315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75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A6B38" w:rsidRDefault="002021C0" w:rsidP="00202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r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въезды на которые оборудованы </w:t>
            </w:r>
            <w:r w:rsidR="00E77315" w:rsidRPr="00E77315">
              <w:rPr>
                <w:rFonts w:ascii="Times New Roman" w:hAnsi="Times New Roman" w:cs="Times New Roman"/>
                <w:sz w:val="18"/>
                <w:szCs w:val="18"/>
              </w:rPr>
              <w:t>воротами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жесткой фиксацией створок, в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общем количестве объектов </w:t>
            </w:r>
            <w:r w:rsidRPr="007E0C97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</w:t>
            </w: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второй категории опасности, установленной в соответствии с постановлением Правительства Российской Федерации от 02.08.2019  № 1006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CF2D0E" w:rsidRDefault="00E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915FE2" w:rsidRDefault="006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915FE2" w:rsidRDefault="002021C0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75322" w:rsidRDefault="00B427A9" w:rsidP="0082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021C0" w:rsidRPr="005753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75322" w:rsidRDefault="00B427A9" w:rsidP="00B4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E350E" w:rsidRPr="005753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75322" w:rsidRDefault="00B427A9" w:rsidP="00B4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E350E" w:rsidRPr="005753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5" w:rsidRPr="00575322" w:rsidRDefault="002021C0" w:rsidP="0098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77315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CF2D0E" w:rsidRDefault="00E7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75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A6B38" w:rsidRDefault="00E77315" w:rsidP="0039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>Доля посетителей на мероприятиях, приуроченных к празднованию  «Дня Победы», «Дня солидарности в борьбе с терроризмом», «Дня народного единства», в общем количестве численности населения Партизанского городского округа.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CF2D0E" w:rsidRDefault="00E77315" w:rsidP="004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915FE2" w:rsidRDefault="00E77315" w:rsidP="00C00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FE2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915FE2" w:rsidRDefault="00E77315" w:rsidP="00A0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FE2">
              <w:rPr>
                <w:rFonts w:ascii="Times New Roman" w:hAnsi="Times New Roman"/>
                <w:sz w:val="20"/>
                <w:szCs w:val="20"/>
              </w:rPr>
              <w:t xml:space="preserve">        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75322" w:rsidRDefault="00E77315" w:rsidP="00A0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 xml:space="preserve">    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75322" w:rsidRDefault="00E77315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75322" w:rsidRDefault="00EB3DCB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5" w:rsidRPr="00575322" w:rsidRDefault="00EB3DCB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</w:tr>
      <w:tr w:rsidR="00E77315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5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A6B38" w:rsidRDefault="00E77315" w:rsidP="000A4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населения, обеспеченного информационными материалами  антитеррористической и </w:t>
            </w:r>
            <w:proofErr w:type="spellStart"/>
            <w:r w:rsidRPr="005A6B38">
              <w:rPr>
                <w:rFonts w:ascii="Times New Roman" w:hAnsi="Times New Roman" w:cs="Times New Roman"/>
                <w:sz w:val="18"/>
                <w:szCs w:val="18"/>
              </w:rPr>
              <w:t>антиэкстремистской</w:t>
            </w:r>
            <w:proofErr w:type="spellEnd"/>
            <w:r w:rsidRPr="005A6B3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направленности, размещенного в СМИ среди населения, от общей численности населения городского округа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4F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655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2021C0" w:rsidP="00B50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CF2D0E" w:rsidRDefault="00E77315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CF2D0E" w:rsidRDefault="00E77315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5" w:rsidRPr="00CF2D0E" w:rsidRDefault="00E77315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E77315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75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Pr="005A6B38" w:rsidRDefault="00E77315" w:rsidP="000A4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B38">
              <w:rPr>
                <w:rFonts w:ascii="Times New Roman" w:hAnsi="Times New Roman" w:cs="Times New Roman"/>
                <w:sz w:val="18"/>
                <w:szCs w:val="18"/>
              </w:rPr>
              <w:t>Доля экстремистских и террористических проявлений на территории Партизанского городского округа, правонарушений экстремистского и террористического характера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4F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655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5" w:rsidRDefault="00E77315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5" w:rsidRDefault="00CF4984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F73BF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F" w:rsidRPr="006D58CE" w:rsidRDefault="00BF73BF" w:rsidP="00452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753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F" w:rsidRPr="006D58CE" w:rsidRDefault="00BF73BF" w:rsidP="004525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объектов муниципальных учреждений образования, культуры и спорта, оснащенных системами передачи тревожных сообщений в подразделения войск национальной гвардии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F" w:rsidRPr="006D58CE" w:rsidRDefault="00BF73BF" w:rsidP="0045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F" w:rsidRPr="006D58CE" w:rsidRDefault="00BF73BF" w:rsidP="00452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F" w:rsidRPr="006D58CE" w:rsidRDefault="00BF73BF" w:rsidP="00452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F" w:rsidRPr="006D58CE" w:rsidRDefault="00BF73BF" w:rsidP="00452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F" w:rsidRPr="006D58CE" w:rsidRDefault="00BF73BF" w:rsidP="00452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F" w:rsidRPr="006D58CE" w:rsidRDefault="00BF73BF" w:rsidP="00452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F" w:rsidRDefault="00BF73BF" w:rsidP="00616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4984" w:rsidRPr="00CF2D0E" w:rsidTr="002021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575322" w:rsidRDefault="00CF4984" w:rsidP="00BF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73BF" w:rsidRPr="00575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5322" w:rsidRPr="00575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575322" w:rsidRDefault="00CF4984" w:rsidP="0073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32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муниципальных учреждений культуры, оснащенными современными инженерно-техническими средствами и системами в соответствии с постановлением Правительства РФ от 11 февраля 2017 г. N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в общем количестве объектов муниципальных учреждений культуры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575322" w:rsidRDefault="00CF4984" w:rsidP="004F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575322" w:rsidRDefault="00CF4984" w:rsidP="00655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575322" w:rsidRDefault="00CF4984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575322" w:rsidRDefault="00CF4984" w:rsidP="005A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575322" w:rsidRDefault="00732E36" w:rsidP="0073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575322" w:rsidRDefault="00732E36" w:rsidP="0073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4" w:rsidRPr="00575322" w:rsidRDefault="00732E36" w:rsidP="0073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22">
              <w:rPr>
                <w:rFonts w:ascii="Times New Roman" w:hAnsi="Times New Roman"/>
                <w:sz w:val="20"/>
                <w:szCs w:val="20"/>
              </w:rPr>
              <w:t>7.1</w:t>
            </w:r>
            <w:r w:rsidR="006161E9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BB0D7A" w:rsidRDefault="00BB0D7A" w:rsidP="006E422A">
      <w:pPr>
        <w:tabs>
          <w:tab w:val="left" w:pos="665"/>
          <w:tab w:val="left" w:pos="4668"/>
          <w:tab w:val="left" w:pos="7060"/>
          <w:tab w:val="left" w:pos="9369"/>
          <w:tab w:val="left" w:pos="1143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B0D7A" w:rsidRDefault="00BB0D7A" w:rsidP="006E422A">
      <w:pPr>
        <w:tabs>
          <w:tab w:val="left" w:pos="665"/>
          <w:tab w:val="left" w:pos="4668"/>
          <w:tab w:val="left" w:pos="7060"/>
          <w:tab w:val="left" w:pos="9369"/>
          <w:tab w:val="left" w:pos="1143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E422A" w:rsidRPr="00CF2D0E" w:rsidRDefault="006E422A" w:rsidP="006E422A">
      <w:pPr>
        <w:tabs>
          <w:tab w:val="left" w:pos="665"/>
          <w:tab w:val="left" w:pos="4668"/>
          <w:tab w:val="left" w:pos="7060"/>
          <w:tab w:val="left" w:pos="9369"/>
          <w:tab w:val="left" w:pos="1143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2D0E">
        <w:rPr>
          <w:rFonts w:ascii="Times New Roman" w:hAnsi="Times New Roman"/>
          <w:sz w:val="20"/>
          <w:szCs w:val="20"/>
        </w:rPr>
        <w:t>___________________</w:t>
      </w:r>
    </w:p>
    <w:p w:rsidR="006E422A" w:rsidRPr="00CF2D0E" w:rsidRDefault="006E422A" w:rsidP="006E422A">
      <w:pPr>
        <w:rPr>
          <w:sz w:val="20"/>
          <w:szCs w:val="20"/>
        </w:rPr>
      </w:pPr>
    </w:p>
    <w:sectPr w:rsidR="006E422A" w:rsidRPr="00CF2D0E" w:rsidSect="00F5585D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54" w:rsidRDefault="00662354" w:rsidP="00F5585D">
      <w:pPr>
        <w:spacing w:after="0" w:line="240" w:lineRule="auto"/>
      </w:pPr>
      <w:r>
        <w:separator/>
      </w:r>
    </w:p>
  </w:endnote>
  <w:endnote w:type="continuationSeparator" w:id="0">
    <w:p w:rsidR="00662354" w:rsidRDefault="00662354" w:rsidP="00F5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54" w:rsidRDefault="00662354" w:rsidP="00F5585D">
      <w:pPr>
        <w:spacing w:after="0" w:line="240" w:lineRule="auto"/>
      </w:pPr>
      <w:r>
        <w:separator/>
      </w:r>
    </w:p>
  </w:footnote>
  <w:footnote w:type="continuationSeparator" w:id="0">
    <w:p w:rsidR="00662354" w:rsidRDefault="00662354" w:rsidP="00F5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532"/>
      <w:docPartObj>
        <w:docPartGallery w:val="Page Numbers (Top of Page)"/>
        <w:docPartUnique/>
      </w:docPartObj>
    </w:sdtPr>
    <w:sdtEndPr/>
    <w:sdtContent>
      <w:p w:rsidR="006D1FA6" w:rsidRDefault="00BB28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FA6" w:rsidRDefault="006D1F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2A"/>
    <w:rsid w:val="000A42B1"/>
    <w:rsid w:val="000B086E"/>
    <w:rsid w:val="000D223B"/>
    <w:rsid w:val="000E2C0B"/>
    <w:rsid w:val="000F43CF"/>
    <w:rsid w:val="00101C38"/>
    <w:rsid w:val="00110C91"/>
    <w:rsid w:val="001250AC"/>
    <w:rsid w:val="001267E4"/>
    <w:rsid w:val="00144580"/>
    <w:rsid w:val="001817B6"/>
    <w:rsid w:val="001D4167"/>
    <w:rsid w:val="002021C0"/>
    <w:rsid w:val="00224D42"/>
    <w:rsid w:val="00232084"/>
    <w:rsid w:val="00247003"/>
    <w:rsid w:val="002559C3"/>
    <w:rsid w:val="00255FA0"/>
    <w:rsid w:val="00262D02"/>
    <w:rsid w:val="002A1E82"/>
    <w:rsid w:val="002A5E2D"/>
    <w:rsid w:val="002C52B7"/>
    <w:rsid w:val="002D232F"/>
    <w:rsid w:val="00327F73"/>
    <w:rsid w:val="003309FC"/>
    <w:rsid w:val="003335BD"/>
    <w:rsid w:val="00342631"/>
    <w:rsid w:val="003810A0"/>
    <w:rsid w:val="00395BF2"/>
    <w:rsid w:val="003B11E9"/>
    <w:rsid w:val="003B3AA8"/>
    <w:rsid w:val="003B7110"/>
    <w:rsid w:val="003E57C1"/>
    <w:rsid w:val="00412019"/>
    <w:rsid w:val="0042043B"/>
    <w:rsid w:val="00447909"/>
    <w:rsid w:val="00490658"/>
    <w:rsid w:val="0049177C"/>
    <w:rsid w:val="004934C8"/>
    <w:rsid w:val="004B74E5"/>
    <w:rsid w:val="004B7C52"/>
    <w:rsid w:val="004C5A32"/>
    <w:rsid w:val="004F0528"/>
    <w:rsid w:val="004F6283"/>
    <w:rsid w:val="004F747F"/>
    <w:rsid w:val="00502878"/>
    <w:rsid w:val="00502A71"/>
    <w:rsid w:val="00505BCE"/>
    <w:rsid w:val="00505F71"/>
    <w:rsid w:val="005066D9"/>
    <w:rsid w:val="005427AE"/>
    <w:rsid w:val="005454F3"/>
    <w:rsid w:val="005548F3"/>
    <w:rsid w:val="00554FB9"/>
    <w:rsid w:val="00564824"/>
    <w:rsid w:val="00572252"/>
    <w:rsid w:val="00575322"/>
    <w:rsid w:val="00594ADD"/>
    <w:rsid w:val="005A49BE"/>
    <w:rsid w:val="005A6B38"/>
    <w:rsid w:val="005D7874"/>
    <w:rsid w:val="005E12F3"/>
    <w:rsid w:val="005E5AE3"/>
    <w:rsid w:val="005F24AC"/>
    <w:rsid w:val="006161E9"/>
    <w:rsid w:val="00626DB1"/>
    <w:rsid w:val="00627AF2"/>
    <w:rsid w:val="00646AA6"/>
    <w:rsid w:val="006553E5"/>
    <w:rsid w:val="00662354"/>
    <w:rsid w:val="00687EF1"/>
    <w:rsid w:val="006B5378"/>
    <w:rsid w:val="006D1FA6"/>
    <w:rsid w:val="006E422A"/>
    <w:rsid w:val="006E4C46"/>
    <w:rsid w:val="007158C5"/>
    <w:rsid w:val="00732E36"/>
    <w:rsid w:val="0074517B"/>
    <w:rsid w:val="00756030"/>
    <w:rsid w:val="0076209D"/>
    <w:rsid w:val="007624DD"/>
    <w:rsid w:val="00784725"/>
    <w:rsid w:val="00786433"/>
    <w:rsid w:val="00792460"/>
    <w:rsid w:val="007957DC"/>
    <w:rsid w:val="007D4BC2"/>
    <w:rsid w:val="007D7C0D"/>
    <w:rsid w:val="007E0C97"/>
    <w:rsid w:val="007E77E4"/>
    <w:rsid w:val="007F347F"/>
    <w:rsid w:val="00812508"/>
    <w:rsid w:val="00817028"/>
    <w:rsid w:val="0082401D"/>
    <w:rsid w:val="0085167F"/>
    <w:rsid w:val="00852C24"/>
    <w:rsid w:val="00853FF5"/>
    <w:rsid w:val="00867331"/>
    <w:rsid w:val="00874175"/>
    <w:rsid w:val="008771B2"/>
    <w:rsid w:val="00881E4A"/>
    <w:rsid w:val="0088305D"/>
    <w:rsid w:val="00887F48"/>
    <w:rsid w:val="0090661A"/>
    <w:rsid w:val="00915FE2"/>
    <w:rsid w:val="00951F9D"/>
    <w:rsid w:val="009769DA"/>
    <w:rsid w:val="00984EF5"/>
    <w:rsid w:val="00993E37"/>
    <w:rsid w:val="009B449C"/>
    <w:rsid w:val="009F6240"/>
    <w:rsid w:val="00A06349"/>
    <w:rsid w:val="00A115D9"/>
    <w:rsid w:val="00A2431A"/>
    <w:rsid w:val="00A57544"/>
    <w:rsid w:val="00A66737"/>
    <w:rsid w:val="00A72258"/>
    <w:rsid w:val="00A82CAD"/>
    <w:rsid w:val="00A92976"/>
    <w:rsid w:val="00AA2E98"/>
    <w:rsid w:val="00AC111B"/>
    <w:rsid w:val="00AD16FD"/>
    <w:rsid w:val="00AF2F5D"/>
    <w:rsid w:val="00AF39EC"/>
    <w:rsid w:val="00B22255"/>
    <w:rsid w:val="00B24506"/>
    <w:rsid w:val="00B36AB3"/>
    <w:rsid w:val="00B37AE7"/>
    <w:rsid w:val="00B427A9"/>
    <w:rsid w:val="00B47512"/>
    <w:rsid w:val="00B50E01"/>
    <w:rsid w:val="00B6430B"/>
    <w:rsid w:val="00B82818"/>
    <w:rsid w:val="00BB0D7A"/>
    <w:rsid w:val="00BB1944"/>
    <w:rsid w:val="00BB2838"/>
    <w:rsid w:val="00BD7CF0"/>
    <w:rsid w:val="00BF73BF"/>
    <w:rsid w:val="00BF7993"/>
    <w:rsid w:val="00C009FF"/>
    <w:rsid w:val="00C30395"/>
    <w:rsid w:val="00C56773"/>
    <w:rsid w:val="00C76BA1"/>
    <w:rsid w:val="00C92F66"/>
    <w:rsid w:val="00C94454"/>
    <w:rsid w:val="00CA28A7"/>
    <w:rsid w:val="00CF2D0E"/>
    <w:rsid w:val="00CF4984"/>
    <w:rsid w:val="00CF5B4A"/>
    <w:rsid w:val="00D015C4"/>
    <w:rsid w:val="00D04BA2"/>
    <w:rsid w:val="00D14230"/>
    <w:rsid w:val="00D25421"/>
    <w:rsid w:val="00D448C7"/>
    <w:rsid w:val="00D66BB1"/>
    <w:rsid w:val="00DD0B14"/>
    <w:rsid w:val="00DD4743"/>
    <w:rsid w:val="00DE3B5E"/>
    <w:rsid w:val="00E021EA"/>
    <w:rsid w:val="00E208AD"/>
    <w:rsid w:val="00E52304"/>
    <w:rsid w:val="00E77315"/>
    <w:rsid w:val="00E8337B"/>
    <w:rsid w:val="00E85E12"/>
    <w:rsid w:val="00E92431"/>
    <w:rsid w:val="00E939D7"/>
    <w:rsid w:val="00E97768"/>
    <w:rsid w:val="00EB21B6"/>
    <w:rsid w:val="00EB3DCB"/>
    <w:rsid w:val="00ED5020"/>
    <w:rsid w:val="00F12A58"/>
    <w:rsid w:val="00F310AD"/>
    <w:rsid w:val="00F50B36"/>
    <w:rsid w:val="00F5585D"/>
    <w:rsid w:val="00F70A03"/>
    <w:rsid w:val="00F765D8"/>
    <w:rsid w:val="00F83DED"/>
    <w:rsid w:val="00F85F0E"/>
    <w:rsid w:val="00FB742B"/>
    <w:rsid w:val="00FC0E08"/>
    <w:rsid w:val="00FE1E75"/>
    <w:rsid w:val="00FE350E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6E422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6E422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4">
    <w:name w:val="Table Grid"/>
    <w:basedOn w:val="a1"/>
    <w:uiPriority w:val="59"/>
    <w:rsid w:val="006E422A"/>
    <w:rPr>
      <w:rFonts w:eastAsiaTheme="minorHAnsi"/>
      <w:sz w:val="28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2E9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5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8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5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85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6E422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6E422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4">
    <w:name w:val="Table Grid"/>
    <w:basedOn w:val="a1"/>
    <w:uiPriority w:val="59"/>
    <w:rsid w:val="006E422A"/>
    <w:rPr>
      <w:rFonts w:eastAsiaTheme="minorHAnsi"/>
      <w:sz w:val="28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2E9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5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8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5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85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CFB2A-2AF8-49DF-9958-0D08244B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MSI</cp:lastModifiedBy>
  <cp:revision>13</cp:revision>
  <cp:lastPrinted>2021-02-08T02:02:00Z</cp:lastPrinted>
  <dcterms:created xsi:type="dcterms:W3CDTF">2021-12-16T01:34:00Z</dcterms:created>
  <dcterms:modified xsi:type="dcterms:W3CDTF">2022-02-08T21:54:00Z</dcterms:modified>
</cp:coreProperties>
</file>